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381E0F" w:rsidRPr="00F308A4" w:rsidRDefault="00381E0F" w:rsidP="00381E0F">
      <w:pPr>
        <w:pStyle w:val="a4"/>
        <w:shd w:val="clear" w:color="auto" w:fill="auto"/>
        <w:spacing w:line="360" w:lineRule="auto"/>
        <w:jc w:val="center"/>
      </w:pPr>
      <w:r w:rsidRPr="00F308A4">
        <w:t>Управленческая экономика</w:t>
      </w:r>
      <w:bookmarkEnd w:id="0"/>
    </w:p>
    <w:p w:rsidR="00381E0F" w:rsidRPr="00F308A4" w:rsidRDefault="00381E0F" w:rsidP="00381E0F">
      <w:pPr>
        <w:pStyle w:val="20"/>
        <w:shd w:val="clear" w:color="auto" w:fill="auto"/>
        <w:tabs>
          <w:tab w:val="left" w:pos="6072"/>
        </w:tabs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38.04.02 «Менеджмент», магистерская программа «Управление человеческими ресурсами организации», заочная форма обучения.</w:t>
      </w:r>
    </w:p>
    <w:p w:rsidR="00A63E07" w:rsidRDefault="00381E0F" w:rsidP="00A63E07">
      <w:pPr>
        <w:pStyle w:val="20"/>
        <w:spacing w:line="360" w:lineRule="auto"/>
        <w:ind w:firstLine="709"/>
        <w:jc w:val="both"/>
      </w:pPr>
      <w:r w:rsidRPr="00F308A4">
        <w:rPr>
          <w:rStyle w:val="21"/>
        </w:rPr>
        <w:t xml:space="preserve">Цель дисциплины: </w:t>
      </w:r>
      <w:r w:rsidR="00A63E07">
        <w:t>- формирование у обучающихся системы</w:t>
      </w:r>
      <w:r w:rsidR="00A63E07">
        <w:t xml:space="preserve"> глубоких знаний, аналитических</w:t>
      </w:r>
      <w:r w:rsidR="00A63E07" w:rsidRPr="00A63E07">
        <w:t xml:space="preserve"> </w:t>
      </w:r>
      <w:r w:rsidR="00A63E07">
        <w:t>и практических навыков по разрабо</w:t>
      </w:r>
      <w:r w:rsidR="00A63E07">
        <w:t>тке и реализации управленческих</w:t>
      </w:r>
      <w:r w:rsidR="00A63E07" w:rsidRPr="00A63E07">
        <w:t xml:space="preserve"> </w:t>
      </w:r>
      <w:r w:rsidR="00A63E07">
        <w:t>решений с использованием современного инструментария и аналитического</w:t>
      </w:r>
      <w:r w:rsidR="00A63E07" w:rsidRPr="00A63E07">
        <w:t xml:space="preserve"> </w:t>
      </w:r>
      <w:bookmarkStart w:id="1" w:name="_GoBack"/>
      <w:bookmarkEnd w:id="1"/>
      <w:r w:rsidR="00A63E07">
        <w:t xml:space="preserve">аппарата исследования экономических явлений. </w:t>
      </w:r>
    </w:p>
    <w:p w:rsidR="00381E0F" w:rsidRPr="00F308A4" w:rsidRDefault="00381E0F" w:rsidP="00A63E07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Место дисциплины в структуре ООП </w:t>
      </w:r>
      <w:r w:rsidRPr="00F308A4">
        <w:t>- дисциплина «Управленческая экономика» относится к базовой части общенаучного модуля магистерской программы «Управление человеческими ресурсами организации» направления 38.04.02 «Менеджмент».</w:t>
      </w:r>
    </w:p>
    <w:p w:rsidR="00381E0F" w:rsidRPr="00F308A4" w:rsidRDefault="00381E0F" w:rsidP="00381E0F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381E0F" w:rsidRPr="00F308A4" w:rsidRDefault="00381E0F" w:rsidP="00381E0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Введение. Предмет, содержание и задачи курса. Экономические цели фирмы и оптимальное принятие решений. Альтернативные модели поведения фирмы. Спрос и предложение. Эластичность спроса. Теория и оценка производства. Значение издержек в управленческих решениях. Решения по поводу ценовой политики и объемов производства: совершенная конкуренция и монополия. Принятие решения о ценах и объеме производства: монополистическая конкуренция и олигополия.</w:t>
      </w:r>
    </w:p>
    <w:p w:rsidR="005C56F3" w:rsidRPr="00381E0F" w:rsidRDefault="005C56F3" w:rsidP="00381E0F"/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C56F3"/>
    <w:rsid w:val="00A151CC"/>
    <w:rsid w:val="00A63E07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EF3A"/>
  <w15:docId w15:val="{63E3C560-5BCF-4945-8928-574217FF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9E5A1-9D5F-4D82-A7DF-531D9D7411CD}"/>
</file>

<file path=customXml/itemProps2.xml><?xml version="1.0" encoding="utf-8"?>
<ds:datastoreItem xmlns:ds="http://schemas.openxmlformats.org/officeDocument/2006/customXml" ds:itemID="{1748B327-8FBA-4E9E-BA1B-3A7BB664B846}"/>
</file>

<file path=customXml/itemProps3.xml><?xml version="1.0" encoding="utf-8"?>
<ds:datastoreItem xmlns:ds="http://schemas.openxmlformats.org/officeDocument/2006/customXml" ds:itemID="{16728D78-2F43-4871-9F35-69E0F0F14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2018-03-30T12:58:00Z</dcterms:created>
  <dcterms:modified xsi:type="dcterms:W3CDTF">2020-11-17T13:00:00Z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